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A" w:rsidRDefault="00712C6A" w:rsidP="00712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7114"/>
            <wp:effectExtent l="19050" t="0" r="3175" b="0"/>
            <wp:docPr id="2" name="Рисунок 1" descr="C:\Users\Витек\Desktop\титульный лист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ек\Desktop\титульный лист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6A" w:rsidRDefault="00712C6A" w:rsidP="00712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2C6A" w:rsidRDefault="00712C6A" w:rsidP="00712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2C6A" w:rsidRDefault="00712C6A" w:rsidP="00712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2C6A" w:rsidRDefault="00712C6A" w:rsidP="00712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EF0" w:rsidRDefault="00AD6EF0" w:rsidP="00712C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 организационно-правовое обеспечение деятельности МБДОУ №19"Сказка"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отчет подготовлен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ДОУ, проведенного в соответствии с требованиями: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14 июня 2013 г. № 462 «Об утверждении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и от 10 декабря 2013 г.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от 05.08.2013 г. № 662 «Об осуществлении мониторинга системы образования»;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Сроки, форма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 был определен, согласно приказа заведующего ДОУ от 09.02.2018г. № 50/1-ОД «О проведении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итогам работы за 2017 год».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и открытости информации о деятельности детского сада.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отчет, включающий аналитическую часть и результаты  анализа показателей деятельности детского сада.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EF0" w:rsidRDefault="00AD6EF0" w:rsidP="00AD6EF0">
      <w:pPr>
        <w:spacing w:after="0"/>
        <w:jc w:val="center"/>
        <w:rPr>
          <w:rStyle w:val="s110"/>
        </w:rPr>
      </w:pPr>
      <w:r>
        <w:rPr>
          <w:rStyle w:val="s110"/>
          <w:rFonts w:ascii="Times New Roman" w:hAnsi="Times New Roman" w:cs="Times New Roman"/>
          <w:bCs/>
          <w:sz w:val="24"/>
          <w:szCs w:val="24"/>
        </w:rPr>
        <w:t>Аналитическая часть</w:t>
      </w:r>
    </w:p>
    <w:p w:rsidR="00AD6EF0" w:rsidRDefault="00AD6EF0" w:rsidP="00AD6EF0">
      <w:pPr>
        <w:spacing w:after="0"/>
        <w:jc w:val="center"/>
      </w:pPr>
      <w:r>
        <w:rPr>
          <w:rStyle w:val="s110"/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Style w:val="s110"/>
          <w:rFonts w:ascii="Times New Roman" w:hAnsi="Times New Roman" w:cs="Times New Roman"/>
          <w:bCs/>
          <w:sz w:val="24"/>
          <w:szCs w:val="24"/>
        </w:rPr>
        <w:t>. Общие сведения об образовательной организации</w:t>
      </w:r>
    </w:p>
    <w:p w:rsidR="00AD6EF0" w:rsidRDefault="00AD6EF0" w:rsidP="00AD6EF0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AD6EF0" w:rsidRDefault="00AD6EF0" w:rsidP="00AD6EF0">
      <w:pPr>
        <w:pStyle w:val="a9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учреждения: 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бюджетное дошкольное образовательное учреждение детский сад № 19 "Сказка" с приоритетным осуществлением художественно-эстетического направления  развития воспитанников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учреждения: МБДОУ №19 "Сказка"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 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385773, Республика Адыгея,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Майкопский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пос. Удобный, Ленина, дом 16.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 </w:t>
      </w:r>
      <w:r>
        <w:rPr>
          <w:rFonts w:ascii="Times New Roman" w:eastAsia="Times New Roman" w:hAnsi="Times New Roman" w:cs="Times New Roman"/>
          <w:sz w:val="24"/>
          <w:szCs w:val="24"/>
        </w:rPr>
        <w:t>8 (87777) 5 – 41 – 39 .</w:t>
      </w:r>
    </w:p>
    <w:p w:rsidR="00AD6EF0" w:rsidRDefault="00AD6EF0" w:rsidP="00AD6EF0">
      <w:pPr>
        <w:shd w:val="clear" w:color="auto" w:fill="FFFFFF"/>
        <w:spacing w:after="0" w:line="274" w:lineRule="exact"/>
        <w:ind w:right="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Учреждения: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Майкопский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район.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Адыгея.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EF0" w:rsidRDefault="00AD6EF0" w:rsidP="00AD6EF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и полномочия Учредителя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 в лице Комитета по образованию.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Организационно-правовая форма учреждения: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</w:p>
    <w:p w:rsidR="00AD6EF0" w:rsidRDefault="00AD6EF0" w:rsidP="00AD6EF0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mbdoun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19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skazka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ru</w:t>
      </w:r>
      <w:proofErr w:type="spellEnd"/>
    </w:p>
    <w:p w:rsidR="00AD6EF0" w:rsidRDefault="00AD6EF0" w:rsidP="00AD6EF0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 ДОУ: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dou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19.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ru</w:t>
      </w:r>
      <w:proofErr w:type="spellEnd"/>
    </w:p>
    <w:p w:rsidR="00AD6EF0" w:rsidRDefault="00AD6EF0" w:rsidP="00AD6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Лицензия на образовательную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лицензия </w:t>
      </w:r>
      <w:r>
        <w:rPr>
          <w:rFonts w:ascii="Times New Roman" w:hAnsi="Times New Roman" w:cs="Times New Roman"/>
          <w:sz w:val="24"/>
          <w:szCs w:val="24"/>
        </w:rPr>
        <w:t>№39 от 07.06.2016г.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пятидневный 10,5 часов, с 7.00 до 17.30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2016-2017 году в ДОУ функционировало 4 группы: 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ДОУ имеет филиал, в котором функционирует 2 разновозрастные  группы.</w:t>
      </w:r>
    </w:p>
    <w:p w:rsidR="00AD6EF0" w:rsidRDefault="00AD6EF0" w:rsidP="00AD6E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6EF0" w:rsidRDefault="00AD6EF0" w:rsidP="00AD6E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6EF0" w:rsidRDefault="00AD6EF0" w:rsidP="00AD6E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6EF0" w:rsidRDefault="00AD6EF0" w:rsidP="00AD6E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6EF0" w:rsidRDefault="00AD6EF0" w:rsidP="00AD6E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6EF0" w:rsidRDefault="00AD6EF0" w:rsidP="00AD6E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2017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году в  МБДОУ функционировали 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возрастных групп :</w:t>
      </w: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63"/>
        <w:gridCol w:w="2249"/>
        <w:gridCol w:w="1578"/>
      </w:tblGrid>
      <w:tr w:rsidR="00AD6EF0" w:rsidTr="00AD6EF0"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группа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Кол-во детей</w:t>
            </w:r>
          </w:p>
        </w:tc>
      </w:tr>
      <w:tr w:rsidR="00AD6EF0" w:rsidTr="00AD6EF0">
        <w:tc>
          <w:tcPr>
            <w:tcW w:w="5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Вторая младшая группа  от 3-4 года "Бусинки"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Рахманова З.И.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AD6EF0" w:rsidTr="00AD6EF0">
        <w:tc>
          <w:tcPr>
            <w:tcW w:w="5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 4 до 5 лет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Пацева</w:t>
            </w:r>
            <w:proofErr w:type="spellEnd"/>
            <w:r>
              <w:rPr>
                <w:rFonts w:cs="Times New Roman"/>
              </w:rPr>
              <w:t xml:space="preserve"> Р.А.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</w:tr>
      <w:tr w:rsidR="00AD6EF0" w:rsidTr="00AD6EF0">
        <w:tc>
          <w:tcPr>
            <w:tcW w:w="5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Старшая группа «Фантазёры» от 5-6 лет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Коновалова О.А.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</w:tr>
      <w:tr w:rsidR="00AD6EF0" w:rsidTr="00AD6EF0">
        <w:tc>
          <w:tcPr>
            <w:tcW w:w="5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Подготовительная  группа </w:t>
            </w:r>
            <w:r>
              <w:rPr>
                <w:rFonts w:cs="Times New Roman"/>
                <w:color w:val="000000"/>
              </w:rPr>
              <w:t>"Солнышко» от 6-7 лет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Волынская О.А.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AD6EF0" w:rsidTr="00AD6EF0">
        <w:tc>
          <w:tcPr>
            <w:tcW w:w="5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филиал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AD6EF0" w:rsidTr="00AD6EF0">
        <w:tc>
          <w:tcPr>
            <w:tcW w:w="5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Младшая разновозрастная группа "Солнышко"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Головина О.В.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AD6EF0" w:rsidTr="00AD6EF0">
        <w:trPr>
          <w:trHeight w:val="540"/>
        </w:trPr>
        <w:tc>
          <w:tcPr>
            <w:tcW w:w="58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Старшая разновозрастная группа "Незабудки"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Яноквская</w:t>
            </w:r>
            <w:proofErr w:type="spellEnd"/>
            <w:r>
              <w:rPr>
                <w:rFonts w:cs="Times New Roman"/>
              </w:rPr>
              <w:t xml:space="preserve"> С.П.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AD6EF0" w:rsidTr="00AD6EF0">
        <w:trPr>
          <w:trHeight w:val="120"/>
        </w:trPr>
        <w:tc>
          <w:tcPr>
            <w:tcW w:w="5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EF0" w:rsidRDefault="00AD6EF0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</w:tc>
      </w:tr>
    </w:tbl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Муниципальное задание по наполняемости учреждения детьми выполнено полностью. 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6EF0" w:rsidRDefault="00AD6EF0" w:rsidP="00AD6EF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Система управления  ДОУ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  , «Порядком организации и осуществления образовательной деятельности по общеобразовательной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образования», нормативно-правовыми документами Министерства образования и науки Российской Федерации.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Формами самоуправления являются: Собрание трудового коллектива, Педагогический совет, Общее родительское собрание, Совет родителей. 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 о Собрании трудового коллектива, Положение о Совете педагогов ДОУ.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Представительным органом работников является действующая в ДОУ первичная профсоюзная организация (ППО).</w:t>
      </w:r>
    </w:p>
    <w:p w:rsidR="00AD6EF0" w:rsidRDefault="00AD6EF0" w:rsidP="00AD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участников образовательной деятельности, что позволяет эффективно организовать образовательное пространство ДОУ. 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AD6EF0" w:rsidRDefault="00AD6EF0" w:rsidP="00AD6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>
        <w:rPr>
          <w:rStyle w:val="s110"/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Style w:val="s110"/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Оценка образовательной деятельности</w:t>
      </w:r>
    </w:p>
    <w:p w:rsidR="00AD6EF0" w:rsidRDefault="00AD6EF0" w:rsidP="00AD6EF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ДО.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детства. 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образования и воспитания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AD6EF0" w:rsidRDefault="00AD6EF0" w:rsidP="00AD6EF0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EF0" w:rsidRDefault="00AD6EF0" w:rsidP="00AD6EF0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2017  года велась активная работа по введению ФГОС ДО в образовательный процесс ДОУ. </w:t>
      </w:r>
    </w:p>
    <w:p w:rsidR="00AD6EF0" w:rsidRDefault="00AD6EF0" w:rsidP="00AD6EF0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отчётный период в ДОУ проведены следующие мероприятия:</w:t>
      </w:r>
    </w:p>
    <w:p w:rsidR="00AD6EF0" w:rsidRDefault="00AD6EF0" w:rsidP="00AD6EF0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Создан банк нормативно-правовых документов федерального, регионального уровней, регламентирующих введение и реализацию ФГОС ДО;</w:t>
      </w:r>
    </w:p>
    <w:p w:rsidR="00AD6EF0" w:rsidRDefault="00AD6EF0" w:rsidP="00AD6EF0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Налажено взаимодействие с социальными партнёрами: сельской библиотекой, ДК  Удобный,  МБОУ СОШ  № 4 п. Победа.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образовательной программой дошкольного образования МБДОУ №19 "Сказка"</w:t>
      </w:r>
    </w:p>
    <w:p w:rsidR="00AD6EF0" w:rsidRDefault="00AD6EF0" w:rsidP="00AD6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EF0" w:rsidRDefault="00AD6EF0" w:rsidP="00AD6EF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 образовательного процесса</w:t>
      </w:r>
    </w:p>
    <w:p w:rsidR="00AD6EF0" w:rsidRDefault="00AD6EF0" w:rsidP="00AD6EF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ДОУ реализует основную общеобразовательную программу дошкольного образования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программу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бюджетного дошкольного образовательного учреждения   детский сад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№ 19 «Сказка»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AD6EF0" w:rsidRDefault="00AD6EF0" w:rsidP="00AD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Воспитательно-образовательный процесс выстроен с учётом комплексных программ: </w:t>
      </w:r>
    </w:p>
    <w:p w:rsidR="00AD6EF0" w:rsidRDefault="00AD6EF0" w:rsidP="00AD6EF0">
      <w:pPr>
        <w:tabs>
          <w:tab w:val="left" w:pos="60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-Примерная основная общеобразовательная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«От рождения до школы»</w:t>
      </w: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, под редакцией Н.Е.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Вераксы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 Т.С. Комаровой, М.А. Васильевой ;</w:t>
      </w:r>
    </w:p>
    <w:p w:rsidR="00AD6EF0" w:rsidRDefault="00AD6EF0" w:rsidP="00AD6E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дополнительных образовательных программ дошкольного образования следующей направленности:</w:t>
      </w:r>
    </w:p>
    <w:p w:rsidR="00AD6EF0" w:rsidRDefault="00AD6EF0" w:rsidP="00AD6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«Приобщение детей к истокам русской народной культуры» О.А.Князевой,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М.Д.Маханевой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EF0" w:rsidRDefault="00AD6EF0" w:rsidP="00AD6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«Математические ступеньки» Е.В.Колесниковой; </w:t>
      </w:r>
    </w:p>
    <w:p w:rsidR="00AD6EF0" w:rsidRDefault="00AD6EF0" w:rsidP="00AD6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«Цветные ладошки» И.А.Лыковой;</w:t>
      </w:r>
    </w:p>
    <w:p w:rsidR="00AD6EF0" w:rsidRDefault="00AD6EF0" w:rsidP="00AD6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«Основы безопасности детей дошкольного возраста» Р.Б.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др.; </w:t>
      </w:r>
    </w:p>
    <w:p w:rsidR="00AD6EF0" w:rsidRDefault="00AD6EF0" w:rsidP="00AD6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"Юный эколог" С.Н.Николаевой;</w:t>
      </w:r>
    </w:p>
    <w:p w:rsidR="00AD6EF0" w:rsidRDefault="00AD6EF0" w:rsidP="00AD6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«Радость творчества»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О.А.Соломенниковой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EF0" w:rsidRDefault="00AD6EF0" w:rsidP="00AD6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«Занятия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психогимнастике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Е.А.Алябевой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EF0" w:rsidRDefault="00AD6EF0" w:rsidP="00AD6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«Коррекционное обучение и воспитание детей 5- летнего возраста с общим недоразвитием речи». Т.Б. Филичева, Г.В.Чиркина. 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в соответствии с ООП ДО, годовым планированием и учебным планом непосредственно образовательной деятельности с учетом возраста детей.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разностороннего развития детей с 1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AD6EF0" w:rsidRDefault="00AD6EF0" w:rsidP="00AD6EF0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AD6EF0" w:rsidRDefault="00AD6EF0" w:rsidP="00AD6EF0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AD6EF0" w:rsidRDefault="00AD6EF0" w:rsidP="00AD6EF0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AD6EF0" w:rsidRDefault="00AD6EF0" w:rsidP="00AD6EF0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типа: развивающее обучения, проблемное обучения, проектную деятельность.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AD6EF0" w:rsidRDefault="00AD6EF0" w:rsidP="00AD6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Качество образовательной работы ДОУ</w:t>
      </w:r>
    </w:p>
    <w:p w:rsidR="00AD6EF0" w:rsidRDefault="00AD6EF0" w:rsidP="00AD6EF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AD6EF0" w:rsidRDefault="00AD6EF0" w:rsidP="00AD6EF0">
      <w:pPr>
        <w:spacing w:after="0"/>
        <w:rPr>
          <w:rStyle w:val="s110"/>
          <w:bCs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D6EF0" w:rsidRDefault="00AD6EF0" w:rsidP="00AD6EF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Педагоги ДОУ, участвовали  в методических объединениях воспитателей, музыкальных руководителей, психологов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 На базе ДОУ в феврале 2017 года  было проведено методическое объединение для воспитателей младших групп. Воспитатель Рахманова З.И. провела открытое НОД во 2 младшей группе по образовательной области  познавательное развитие  с элементами экспериментирования. В декабре 2017 года  на базе ДОУ проведён семинар для руководителей детских садов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по нравственно-патриотическому воспитанию.  Педагоги участвовали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педчтениях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тему: "Качество образования  ДОУ", "Дополнительное образование в ДОУ"; в конкурсе по охране первоцветов, проводимом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Набу-Кавказ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г.Майкоп; в конкурсе по ПДД. 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 течении 2017  года были проведены следующие мероприятия: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*Праздники – «День знаний», «День дошкольного работника»  - (сентябрь) 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*Праздники - «Осенняя сказка», «Здравствуй осень золотая!»  (октябрь)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*Концерт «День матери», «Подрастаем вместе с мамой!» - (ноябрь)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*Новогодние утренники – декабрь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*Прощание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ёлочкой-январь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Масленица (февраль)                                                                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*Развлечение –   «День защитника отечества» -(февраль).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Праздники " 8 марта" (март)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*Развлечение – «День смеха», «День птиц»,   « - (апрель)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 –«День Победы», « До свидания детский сад!», - (май).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Развлечение «День Защиты детей» (июнь)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*Развлечение- </w:t>
      </w:r>
      <w:r>
        <w:rPr>
          <w:rFonts w:ascii="Times New Roman" w:eastAsia="Times New Roman" w:hAnsi="Times New Roman" w:cs="Times New Roman"/>
          <w:sz w:val="24"/>
          <w:szCs w:val="24"/>
        </w:rPr>
        <w:t>«Занимайся спортом» - (июль)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*Развлечение- </w:t>
      </w:r>
      <w:r>
        <w:rPr>
          <w:rFonts w:ascii="Times New Roman" w:eastAsia="Times New Roman" w:hAnsi="Times New Roman" w:cs="Times New Roman"/>
          <w:sz w:val="24"/>
          <w:szCs w:val="24"/>
        </w:rPr>
        <w:t>«Путешествие в город дорожных знаков» - (август)</w:t>
      </w:r>
    </w:p>
    <w:p w:rsidR="00AD6EF0" w:rsidRDefault="00AD6EF0" w:rsidP="00AD6E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  году возросла результативность участия педагогов и воспитанников ДОУ в различных конкурсах: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 течении 2016-2017 учебного года были проведены следующие мероприятия: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*Праздники – «День знаний», «День дошкольного работника»  - (сентябрь) 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*Праздники - «Осенняя сказка», «Здравствуй осень золотая!»  (октябрь)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*Концерт «День матери», «Подрастаем вместе с мамой!» - (ноябрь)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*Новогодние утренники – декабрь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*Физкультурное развлечение – «Рисуем на снегу!», (январь)                                                                  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 – «Будем в армии служить», спортивный праздник «День защитника отечества» -(февраль).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*Развлечение – «Вместе с мамой» - (март)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*Развлечение – «День смеха», «День птиц»,   « - (апрель)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 –«День Победы», « До свидания детский сад!», - (май).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*Физкультурное развлечение «Путешествие в страну мыльных пузырей!» (июнь)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*Развлечение- </w:t>
      </w:r>
      <w:r>
        <w:rPr>
          <w:rFonts w:ascii="Times New Roman" w:eastAsia="Times New Roman" w:hAnsi="Times New Roman" w:cs="Times New Roman"/>
          <w:sz w:val="24"/>
          <w:szCs w:val="24"/>
        </w:rPr>
        <w:t>«Вместе с сыном, вместе с дочкой» - (июль)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*Развлечение- </w:t>
      </w:r>
      <w:r>
        <w:rPr>
          <w:rFonts w:ascii="Times New Roman" w:eastAsia="Times New Roman" w:hAnsi="Times New Roman" w:cs="Times New Roman"/>
          <w:sz w:val="24"/>
          <w:szCs w:val="24"/>
        </w:rPr>
        <w:t>«Путешествие в город дорожных знаков» - (август)</w:t>
      </w:r>
    </w:p>
    <w:p w:rsidR="00AD6EF0" w:rsidRDefault="00AD6EF0" w:rsidP="00AD6E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6EF0" w:rsidRDefault="00AD6EF0" w:rsidP="00AD6E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*Ноябрь – выставка поделок - «Украшения для мамы»</w:t>
      </w:r>
    </w:p>
    <w:p w:rsidR="00AD6EF0" w:rsidRDefault="00AD6EF0" w:rsidP="00AD6E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*Декабрь – конкурс поделок из одноразовой посуды - «Новогоднее поздравление»</w:t>
      </w:r>
    </w:p>
    <w:p w:rsidR="00AD6EF0" w:rsidRDefault="00AD6EF0" w:rsidP="00AD6E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- конкурс «Рукавичка Деда Мороза»</w:t>
      </w:r>
    </w:p>
    <w:p w:rsidR="00AD6EF0" w:rsidRDefault="00AD6EF0" w:rsidP="00AD6E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*Февраль– конкурс  поделок «Блины на Масленицу»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 году возросла результативность участия педагогов и воспитанников ДОУ в различных конкурсах: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приняли участие в конкурсах: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-экологический конкурс "Первоцветы"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Набу-Кавказ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-патриотический конкурс детских рисунков "О прошлом замолвите слово" (интернет-конкурс);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-конкурс по ПДД" Не гоните водители, вы же тоже родители" (муниципальный);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 чтецов( на базе ДОУ);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-конкурс поделок по народному творчеству( на базе ДОУ);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-конкурс "Осенняя фантазия".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приняли участие: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конкурс на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пед.чтениях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статьёй по экологии( муниципальный);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-конкурс проектов ( на базе ДОУ);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-конкурс патриотических стенгазет ( на базе ДОУ);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-конкурс по ПДД ( г.Майкоп);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"Лучшая предметно-развивающая среда в ДОУ"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-"Лучшее новогоднее  оформление группы"</w:t>
      </w:r>
    </w:p>
    <w:p w:rsidR="00AD6EF0" w:rsidRDefault="00AD6EF0" w:rsidP="00AD6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2017 учебном году вся работа педагогического коллектива была направлена на реализацию следующих задач:</w:t>
      </w:r>
    </w:p>
    <w:p w:rsidR="00AD6EF0" w:rsidRDefault="00AD6EF0" w:rsidP="00AD6EF0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 Систематизировать работу педагогического коллектива ДОУ по развитию игровой деятельности как основы социального развития ребёнка в условиях реализации ФГОС ДО.</w:t>
      </w:r>
    </w:p>
    <w:p w:rsidR="00AD6EF0" w:rsidRDefault="00AD6EF0" w:rsidP="00AD6EF0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2.Совершенствоватбь работу по повышению педагогической компетентности в воспитании у дошкольников нравственно-патриотических качеств с целью развития их интеллектуальных способностей, познавательного интереса, творческой инициативы.</w:t>
      </w:r>
    </w:p>
    <w:p w:rsidR="00AD6EF0" w:rsidRDefault="00AD6EF0" w:rsidP="00AD6EF0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3.Способствовать повышению эффективности работы по развитию речевого общения дошкольников в разных видах деятельности  с целью всестороннего развития ребёнка  соответствии с возрастными, индивидуальными особенностями согласно ФГОС ДО. </w:t>
      </w:r>
    </w:p>
    <w:p w:rsidR="00AD6EF0" w:rsidRDefault="00AD6EF0" w:rsidP="00AD6E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решения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 были проведёны педсоветы на тему:</w:t>
      </w:r>
    </w:p>
    <w:p w:rsidR="00AD6EF0" w:rsidRDefault="00AD6EF0" w:rsidP="00AD6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4678"/>
        <w:gridCol w:w="1825"/>
        <w:gridCol w:w="2393"/>
      </w:tblGrid>
      <w:tr w:rsidR="00AD6EF0" w:rsidTr="00AD6EF0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d"/>
                <w:color w:val="6781B8"/>
              </w:rPr>
              <w:t> </w:t>
            </w:r>
            <w:r>
              <w:rPr>
                <w:rStyle w:val="ad"/>
              </w:rPr>
              <w:t>Педагогический совет № 3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d"/>
              </w:rPr>
              <w:t xml:space="preserve">« Проектная деятельность – </w:t>
            </w:r>
            <w:r>
              <w:rPr>
                <w:rStyle w:val="ad"/>
              </w:rPr>
              <w:lastRenderedPageBreak/>
              <w:t>как  средство формирования познавательного   развития дошкольника»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Цель: повышение профессиональной компетентности  воспитателей по формированию познавательного  развития дошкольников, через проектную деятельность.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1.Познавательное  развитие дошкольников.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2. Результаты тематического контроля «Организация работы в ДОУ по познавательному  развитию детей дошкольного возраста»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3. Использование проектно- исследовательской деятельности в познавательном  развитии дошкольников.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4. Использование ИКТ технологий в коррекционной работе с детьми</w:t>
            </w:r>
            <w:r>
              <w:rPr>
                <w:rStyle w:val="apple-converted-space"/>
              </w:rPr>
              <w:t> </w:t>
            </w:r>
            <w:r>
              <w:t>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5. Презентация «Организация предметно-развивающей среды по познавательному развитию   в группе с учетом ФГОС».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 xml:space="preserve">6.  Роль семьи в развитии </w:t>
            </w:r>
            <w:proofErr w:type="spellStart"/>
            <w:r>
              <w:t>поисково</w:t>
            </w:r>
            <w:proofErr w:type="spellEnd"/>
            <w:r>
              <w:t xml:space="preserve"> –исследовательской активности ребенка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300" w:beforeAutospacing="0" w:after="0" w:afterAutospacing="0" w:line="276" w:lineRule="auto"/>
              <w:rPr>
                <w:lang w:val="en-US"/>
              </w:rPr>
            </w:pPr>
            <w:r>
              <w:lastRenderedPageBreak/>
              <w:t>Январь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lastRenderedPageBreak/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lastRenderedPageBreak/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Заведующий,   ст.воспитатель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after="0" w:afterAutospacing="0" w:line="276" w:lineRule="auto"/>
            </w:pPr>
            <w:r>
              <w:t> </w:t>
            </w:r>
          </w:p>
        </w:tc>
      </w:tr>
      <w:tr w:rsidR="00AD6EF0" w:rsidTr="00AD6EF0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Педагогический совет №4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«Организация образовательной деятельности по речевому развитию детей дошкольного возраста в современных условиях реализации ФГОС»</w:t>
            </w: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повышение профессиональной компетентности педагогов  по речевому развитию  воспитанников МДОУ в соответствии с ФГОС.</w:t>
            </w: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игровых технологий в речевом развитии дошкольников. (Справка тематической проверки)</w:t>
            </w: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«Игра, как средство развития речи детей дошкольного возраста» (из опыта работы)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-</w:t>
            </w:r>
            <w:r>
              <w:rPr>
                <w:b/>
                <w:bCs/>
              </w:rPr>
              <w:t> </w:t>
            </w:r>
            <w:r>
              <w:t>Использование ИКТ в развитии речи у дошкольников (сообщение педагога)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color w:val="6781B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lang w:val="en-US"/>
              </w:rPr>
            </w:pPr>
            <w:r>
              <w:t>Март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 xml:space="preserve">Заведующий,  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ст. воспитатель</w:t>
            </w:r>
          </w:p>
        </w:tc>
      </w:tr>
      <w:tr w:rsidR="00AD6EF0" w:rsidTr="00AD6E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d"/>
              </w:rPr>
              <w:t>Педагогический совет № 5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d"/>
              </w:rPr>
              <w:t>Итоговый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d"/>
              </w:rPr>
              <w:t>«Результативность работы за 2016-2017учебный  год»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Цель: проанализировать работу ДОУ за учебный год по годовым задачам, работу воспитателей и специалистов.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1.Анализ  образовательной деятельности ДОУ  за 2016-2017 учебный год.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2.  Анализ мониторинга  развития детей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3.  Анализ  готовности детей к школе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4. Анализ заболеваемости  детей и проведения оздоровительной работы за 2015-2016 учебный год.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5. Отчеты  деятельности и доклады специалистов за 2016-2017 учебный год.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6.  Определение  проекта основных направлений деятельности ДОУ на 2016-2017 учебный  год.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7.  Утверждение плана  на летний оздоровительный период.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lang w:val="en-US"/>
              </w:rPr>
            </w:pPr>
            <w:r>
              <w:t>Май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rPr>
                <w:lang w:val="en-US"/>
              </w:rPr>
              <w:t>2017</w:t>
            </w:r>
            <w: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Заведующая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Воспитатели групп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Заведующий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</w:p>
        </w:tc>
      </w:tr>
    </w:tbl>
    <w:p w:rsidR="00AD6EF0" w:rsidRDefault="00AD6EF0" w:rsidP="00AD6EF0">
      <w:pPr>
        <w:pStyle w:val="a5"/>
        <w:spacing w:before="0" w:beforeAutospacing="0" w:after="0" w:afterAutospacing="0"/>
        <w:rPr>
          <w:rStyle w:val="ad"/>
        </w:rPr>
      </w:pPr>
      <w:r>
        <w:rPr>
          <w:rStyle w:val="ad"/>
        </w:rPr>
        <w:t>            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6344"/>
        <w:gridCol w:w="2307"/>
      </w:tblGrid>
      <w:tr w:rsidR="00AD6EF0" w:rsidTr="00AD6EF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 1 УСТАНОВОЧНЫЙ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«Готовность к новому  учебному году»</w:t>
            </w: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Технология: традиционная.</w:t>
            </w: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 определение основных направлений педагогической работы в условиях внедрения ФГОС ДО  и  задач организации учебно-воспитательного процесса ,  утверждение годового плана на 2017-2018 учебный год, обсуждение готовности учреждения к началу учебного года, подведение итогов летне-оздоровительного периода.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Н.В.</w:t>
            </w:r>
          </w:p>
        </w:tc>
      </w:tr>
      <w:tr w:rsidR="00AD6EF0" w:rsidTr="00AD6EF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педсовета</w:t>
            </w: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1.Задачи организации учебно-воспитательного процесса в соответствии с ФГОС ДО.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D6EF0" w:rsidTr="00AD6EF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2.Основные направления педагогической работы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создание условий для работы с детьми на новый учебный год.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Н.В.</w:t>
            </w:r>
          </w:p>
        </w:tc>
      </w:tr>
      <w:tr w:rsidR="00AD6EF0" w:rsidTr="00AD6EF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годового плана работы на 2017-20178уч.г.,  обсуждение путей реализации годового плана.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Н.В.,педагоги</w:t>
            </w:r>
            <w:proofErr w:type="spellEnd"/>
          </w:p>
        </w:tc>
      </w:tr>
      <w:tr w:rsidR="00AD6EF0" w:rsidTr="00AD6EF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4.Оценка готовности учреждения к началу учебного года.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</w:p>
        </w:tc>
      </w:tr>
      <w:tr w:rsidR="00AD6EF0" w:rsidTr="00AD6EF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5.Подведение итогов летне-оздоровительного периода.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Н.В.</w:t>
            </w:r>
          </w:p>
        </w:tc>
      </w:tr>
      <w:tr w:rsidR="00AD6EF0" w:rsidTr="00AD6EF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6.Обсуждение и принятие решений педагогического совета.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педагогического совета</w:t>
            </w:r>
          </w:p>
        </w:tc>
      </w:tr>
    </w:tbl>
    <w:p w:rsidR="00AD6EF0" w:rsidRDefault="00AD6EF0" w:rsidP="00AD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04"/>
        <w:gridCol w:w="2306"/>
      </w:tblGrid>
      <w:tr w:rsidR="00AD6EF0" w:rsidTr="00AD6E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ПОВЕСТКА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6EF0" w:rsidTr="00AD6EF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№2 ТЕМАТИЧЕСКИЙ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по приобщению дошкольников к традиционным культурным ценностям как основа духовно-нравственного и патриотического воспитания»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Н.В.</w:t>
            </w:r>
          </w:p>
        </w:tc>
      </w:tr>
      <w:tr w:rsidR="00AD6EF0" w:rsidTr="00AD6E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1.Актуальность духовно-нравственного  развития детей дошкольного возраста (сообщение)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Н.В.</w:t>
            </w:r>
          </w:p>
        </w:tc>
      </w:tr>
      <w:tr w:rsidR="00AD6EF0" w:rsidTr="00AD6E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духовно-нравственных качеств воспитанников  на  основе отечественных традиций и ценностей  (из опыта работы)</w:t>
            </w: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С.П.</w:t>
            </w:r>
          </w:p>
        </w:tc>
      </w:tr>
      <w:tr w:rsidR="00AD6EF0" w:rsidTr="00AD6E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3.Привитие нравственных ценностей детям младшего дошкольного возраста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З.И.</w:t>
            </w:r>
          </w:p>
        </w:tc>
      </w:tr>
      <w:tr w:rsidR="00AD6EF0" w:rsidTr="00AD6EF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дошкольников к народным истокам и фольклорному искусству русского народа»</w:t>
            </w: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D6EF0" w:rsidTr="00AD6EF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Принятие решений педсовета.</w:t>
            </w: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педагогического совета</w:t>
            </w:r>
          </w:p>
        </w:tc>
      </w:tr>
    </w:tbl>
    <w:p w:rsidR="00AD6EF0" w:rsidRDefault="00AD6EF0" w:rsidP="00AD6EF0">
      <w:pPr>
        <w:pStyle w:val="a5"/>
        <w:spacing w:before="0" w:beforeAutospacing="0" w:after="0" w:afterAutospacing="0"/>
        <w:rPr>
          <w:rStyle w:val="ad"/>
        </w:rPr>
      </w:pPr>
    </w:p>
    <w:p w:rsidR="00AD6EF0" w:rsidRDefault="00AD6EF0" w:rsidP="00AD6E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года педагоги активно участвовали в методических мероприятиях:</w:t>
      </w:r>
    </w:p>
    <w:p w:rsidR="00AD6EF0" w:rsidRDefault="00AD6EF0" w:rsidP="00AD6EF0">
      <w:pPr>
        <w:pStyle w:val="a5"/>
        <w:spacing w:before="0" w:beforeAutospacing="0" w:after="0" w:afterAutospacing="0"/>
        <w:rPr>
          <w:rStyle w:val="ad"/>
        </w:rPr>
      </w:pPr>
      <w:r>
        <w:rPr>
          <w:rStyle w:val="ad"/>
        </w:rPr>
        <w:t>Мастер-классы:</w:t>
      </w:r>
    </w:p>
    <w:p w:rsidR="00AD6EF0" w:rsidRDefault="00AD6EF0" w:rsidP="00AD6EF0">
      <w:pPr>
        <w:pStyle w:val="a5"/>
        <w:spacing w:before="0" w:beforeAutospacing="0" w:after="0" w:afterAutospacing="0"/>
        <w:rPr>
          <w:rStyle w:val="ad"/>
          <w:color w:val="FF0000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4073"/>
        <w:gridCol w:w="2403"/>
        <w:gridCol w:w="2435"/>
      </w:tblGrid>
      <w:tr w:rsidR="00AD6EF0" w:rsidTr="00AD6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</w:rPr>
            </w:pPr>
            <w:r>
              <w:rPr>
                <w:rStyle w:val="ad"/>
              </w:rPr>
              <w:lastRenderedPageBreak/>
              <w:t>№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</w:rPr>
            </w:pPr>
            <w:r>
              <w:rPr>
                <w:rStyle w:val="ad"/>
              </w:rPr>
              <w:t>Название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</w:rPr>
            </w:pPr>
            <w:r>
              <w:rPr>
                <w:rStyle w:val="ad"/>
              </w:rPr>
              <w:t>Дата проведения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</w:rPr>
            </w:pPr>
            <w:r>
              <w:rPr>
                <w:rStyle w:val="ad"/>
              </w:rPr>
              <w:t>Ответственный</w:t>
            </w:r>
          </w:p>
        </w:tc>
      </w:tr>
      <w:tr w:rsidR="00AD6EF0" w:rsidTr="00AD6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Подарок маме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Февраль  2017г.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Волынская О.А.</w:t>
            </w:r>
          </w:p>
        </w:tc>
      </w:tr>
      <w:tr w:rsidR="00AD6EF0" w:rsidTr="00AD6EF0">
        <w:trPr>
          <w:trHeight w:val="5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  <w:lang w:val="en-US"/>
              </w:rPr>
            </w:pPr>
            <w:r>
              <w:rPr>
                <w:rStyle w:val="ad"/>
                <w:b w:val="0"/>
              </w:rPr>
              <w:t xml:space="preserve">Песочный мир чудес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Апрель 2017г.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 Педагог-психолог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Алтухова Н.В.</w:t>
            </w:r>
          </w:p>
        </w:tc>
      </w:tr>
      <w:tr w:rsidR="00AD6EF0" w:rsidTr="00AD6EF0">
        <w:trPr>
          <w:trHeight w:val="115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  <w:lang w:val="en-US"/>
              </w:rPr>
            </w:pPr>
            <w:r>
              <w:rPr>
                <w:rStyle w:val="ad"/>
                <w:b w:val="0"/>
              </w:rPr>
              <w:t>Нетрадиционные техники рисования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Декабрь 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Янковская С.П.</w:t>
            </w:r>
          </w:p>
        </w:tc>
      </w:tr>
    </w:tbl>
    <w:p w:rsidR="00AD6EF0" w:rsidRDefault="00AD6EF0" w:rsidP="00AD6E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EF0" w:rsidRDefault="00AD6EF0" w:rsidP="00AD6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просмотры: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  <w:gridCol w:w="2486"/>
        <w:gridCol w:w="2410"/>
      </w:tblGrid>
      <w:tr w:rsidR="00AD6EF0" w:rsidTr="00AD6EF0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"Символика Республики Адыгеи"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Волынская О.А.</w:t>
            </w:r>
          </w:p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rPr>
          <w:trHeight w:val="92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"Традиции русского народа"</w:t>
            </w:r>
          </w:p>
          <w:p w:rsidR="00AD6EF0" w:rsidRDefault="00AD6E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  <w:p w:rsidR="00AD6EF0" w:rsidRDefault="00AD6E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О.А.</w:t>
            </w:r>
          </w:p>
        </w:tc>
      </w:tr>
      <w:tr w:rsidR="00AD6EF0" w:rsidTr="00AD6EF0">
        <w:trPr>
          <w:trHeight w:val="455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патриотическому воспитанию</w:t>
            </w:r>
          </w:p>
          <w:p w:rsidR="00AD6EF0" w:rsidRDefault="00AD6E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"Семейное дерево"</w:t>
            </w:r>
          </w:p>
          <w:p w:rsidR="00AD6EF0" w:rsidRDefault="00AD6E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EF0" w:rsidRDefault="00AD6EF0" w:rsidP="00AD6EF0">
      <w:pPr>
        <w:pStyle w:val="a5"/>
        <w:spacing w:before="0" w:beforeAutospacing="0" w:after="0" w:afterAutospacing="0"/>
        <w:rPr>
          <w:rStyle w:val="ad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552"/>
        <w:gridCol w:w="2410"/>
      </w:tblGrid>
      <w:tr w:rsidR="00AD6EF0" w:rsidTr="00AD6EF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"Путешествие в страну эмоций"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Январь 2017г.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proofErr w:type="spellStart"/>
            <w:r>
              <w:rPr>
                <w:rStyle w:val="ad"/>
                <w:b w:val="0"/>
              </w:rPr>
              <w:t>Подг.гр</w:t>
            </w:r>
            <w:proofErr w:type="spellEnd"/>
            <w:r>
              <w:rPr>
                <w:rStyle w:val="ad"/>
                <w:b w:val="0"/>
              </w:rPr>
              <w:t>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Алтухова Н.В.</w:t>
            </w:r>
          </w:p>
        </w:tc>
      </w:tr>
      <w:tr w:rsidR="00AD6EF0" w:rsidTr="00AD6EF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ОО "Речевое развитие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"Дорогами сказок"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Январь 2017г.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Старшая гр.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Головина О.В.</w:t>
            </w:r>
          </w:p>
        </w:tc>
      </w:tr>
      <w:tr w:rsidR="00AD6EF0" w:rsidTr="00AD6EF0">
        <w:trPr>
          <w:trHeight w:val="4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ОО"Развитие речи"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"В мире животных"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Февраль 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Рахманова З.И.</w:t>
            </w:r>
          </w:p>
        </w:tc>
      </w:tr>
      <w:tr w:rsidR="00AD6EF0" w:rsidTr="00AD6EF0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ОО"Социально- личностное развитие"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"Поможем зайчику быть здоровым"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Февраль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2 </w:t>
            </w:r>
            <w:proofErr w:type="spellStart"/>
            <w:r>
              <w:rPr>
                <w:rStyle w:val="ad"/>
                <w:b w:val="0"/>
              </w:rPr>
              <w:t>мл.гр</w:t>
            </w:r>
            <w:proofErr w:type="spellEnd"/>
            <w:r>
              <w:rPr>
                <w:rStyle w:val="ad"/>
                <w:b w:val="0"/>
              </w:rPr>
              <w:t>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Янковская С.П.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</w:p>
        </w:tc>
      </w:tr>
      <w:tr w:rsidR="00AD6EF0" w:rsidTr="00AD6EF0">
        <w:trPr>
          <w:trHeight w:val="71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"Волшебница- вода"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НОД  по экологии</w:t>
            </w: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Март 2017г.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proofErr w:type="spellStart"/>
            <w:r>
              <w:rPr>
                <w:rStyle w:val="ad"/>
                <w:b w:val="0"/>
              </w:rPr>
              <w:t>Подг.гр</w:t>
            </w:r>
            <w:proofErr w:type="spellEnd"/>
            <w:r>
              <w:rPr>
                <w:rStyle w:val="ad"/>
                <w:b w:val="0"/>
              </w:rPr>
              <w:t>.</w:t>
            </w:r>
          </w:p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Коновалова О.А.</w:t>
            </w: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</w:p>
        </w:tc>
      </w:tr>
      <w:tr w:rsidR="00AD6EF0" w:rsidTr="00AD6EF0">
        <w:trPr>
          <w:trHeight w:val="145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ОО"Познавательное развитие</w:t>
            </w: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"Птицы- пернатые друзья"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Апрель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proofErr w:type="spellStart"/>
            <w:r>
              <w:rPr>
                <w:rStyle w:val="ad"/>
                <w:b w:val="0"/>
              </w:rPr>
              <w:t>Подг.гр</w:t>
            </w:r>
            <w:proofErr w:type="spellEnd"/>
            <w:r>
              <w:rPr>
                <w:rStyle w:val="ad"/>
                <w:b w:val="0"/>
              </w:rPr>
              <w:t>.</w:t>
            </w: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proofErr w:type="spellStart"/>
            <w:r>
              <w:rPr>
                <w:rStyle w:val="ad"/>
                <w:b w:val="0"/>
              </w:rPr>
              <w:t>Землянушнова</w:t>
            </w:r>
            <w:proofErr w:type="spellEnd"/>
            <w:r>
              <w:rPr>
                <w:rStyle w:val="ad"/>
                <w:b w:val="0"/>
              </w:rPr>
              <w:t xml:space="preserve"> </w:t>
            </w:r>
          </w:p>
        </w:tc>
      </w:tr>
      <w:tr w:rsidR="00AD6EF0" w:rsidTr="00AD6EF0">
        <w:trPr>
          <w:trHeight w:val="94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  <w:rPr>
                <w:rStyle w:val="ad"/>
                <w:b w:val="0"/>
              </w:rPr>
            </w:pP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ОО"Познавательное развитие"</w:t>
            </w: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"Путешествие в страну знаний"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Апрель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Старшая группа</w:t>
            </w:r>
          </w:p>
          <w:p w:rsidR="00AD6EF0" w:rsidRDefault="00AD6EF0">
            <w:pPr>
              <w:pStyle w:val="a5"/>
              <w:spacing w:line="276" w:lineRule="auto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Волынская О.А.</w:t>
            </w:r>
          </w:p>
        </w:tc>
      </w:tr>
    </w:tbl>
    <w:p w:rsidR="00AD6EF0" w:rsidRDefault="00AD6EF0" w:rsidP="00AD6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Семинары-практикумы:</w:t>
      </w:r>
    </w:p>
    <w:p w:rsidR="00AD6EF0" w:rsidRDefault="00AD6EF0" w:rsidP="00AD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635"/>
        <w:gridCol w:w="9"/>
        <w:gridCol w:w="2552"/>
        <w:gridCol w:w="2410"/>
      </w:tblGrid>
      <w:tr w:rsidR="00AD6EF0" w:rsidTr="00AD6EF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Организация  работы по  речевому  развитию, развитие связной речи дошкольников.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Февраль 2017г.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Ст. воспитатель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Алтухова Н.В.</w:t>
            </w:r>
          </w:p>
        </w:tc>
      </w:tr>
      <w:tr w:rsidR="00AD6EF0" w:rsidTr="00AD6EF0"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0" w:beforeAutospacing="0" w:after="0" w:afterAutospacing="0" w:line="276" w:lineRule="auto"/>
            </w:pPr>
            <w:r>
              <w:t>Освоение организации проектной деятельности с детьми». Презентации проектов.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Апрель 2017г.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pStyle w:val="a5"/>
              <w:spacing w:before="30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Ст. воспитатель</w:t>
            </w:r>
          </w:p>
          <w:p w:rsidR="00AD6EF0" w:rsidRDefault="00AD6EF0">
            <w:pPr>
              <w:pStyle w:val="a5"/>
              <w:spacing w:before="300" w:beforeAutospacing="0" w:after="0" w:afterAutospacing="0" w:line="276" w:lineRule="auto"/>
            </w:pPr>
            <w:r>
              <w:t>Алтухова Н.В.</w:t>
            </w:r>
          </w:p>
        </w:tc>
      </w:tr>
      <w:tr w:rsidR="00AD6EF0" w:rsidTr="00AD6EF0">
        <w:trPr>
          <w:trHeight w:val="14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Приобщение дошкольников к нравств</w:t>
            </w:r>
            <w:r>
              <w:rPr>
                <w:rFonts w:ascii="Times New Roman" w:hAnsi="Times New Roman" w:cs="Times New Roman"/>
              </w:rPr>
              <w:t>енно-патриотическому воспитанию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AD6EF0" w:rsidRDefault="00AD6E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Алтухова Н.В.</w:t>
            </w:r>
          </w:p>
        </w:tc>
      </w:tr>
    </w:tbl>
    <w:p w:rsidR="00AD6EF0" w:rsidRDefault="00AD6EF0" w:rsidP="00AD6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EF0" w:rsidRDefault="00AD6EF0" w:rsidP="00AD6E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Вывод: </w:t>
      </w: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AD6EF0" w:rsidRDefault="00AD6EF0" w:rsidP="00AD6E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детьми программы осуществляется на хорошем уровне. Годовые задачи реализованы в полном объеме.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6EF0" w:rsidRDefault="00AD6EF0" w:rsidP="00AD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D6EF0" w:rsidRDefault="00AD6EF0" w:rsidP="00AD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Взаимодействие с родителями воспитанников</w:t>
      </w:r>
    </w:p>
    <w:p w:rsidR="00AD6EF0" w:rsidRDefault="00AD6EF0" w:rsidP="00AD6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Коллектив дошкольного учреждения ведет постоянную работу с родителями воспитанников. Общим родительским собранием выбран родительский комитет, который является связующим звеном между родителями детей и администрацией детского сада. В дошкольном учреждении разработано «Положение о родительском комитете», согласно которого ежегодно составляется план работы родительского комитета. Кроме того, члены родительского комитета приглашаются на педагогические советы, принимают участие в решении различных вопросов. Помогают вести работу с неблагополучными семьями, организовывают различные мероприятия, ремонтные работы в дошкольном учреждении.</w:t>
      </w: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Педагогическое просвещение:</w:t>
      </w: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Консультационная помощь семье:</w:t>
      </w: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коллектив дошкольного учреждения ведет постоянную работу с родителями по воспитанию и обучению детей дошкольного возраста. С этой целью проводятся педагогические чтения, на которых родителям предлагаются методические разработки по различным видам деятельности ребенка, как на занятиях, так и в свободное время. Методическая литература предлагается для домашнего чтения. </w:t>
      </w: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проведении родительских собраний проводится опрос: «Вопросы, на которые Вы хотели бы получить ответы?» На информационных стендах вывешиваются консультации для родителей, на интересующие их темы, сообщения, советы. Родители имеют возможность присутствовать в группе в адаптационный период ребенка, посещать открытые занятия, праздники, развлечения, принимать в них непосредственное участие. Индивидуально проводятся консультации, посещения на дому.</w:t>
      </w: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функционирует консультативный пункт.</w:t>
      </w: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дошкольном учреждении совместно с родителями проводятся спортивные праздники, развлечения, дни открытых дверей. Родители принимают участие в подготовке и проведении утренников, шьют костюмы, исполняют типажные роли. При оформлении групповых блоков родители изготавливают атрибуты для сюжетно – ролевых игр, принимают участие в оформлении группы, ремонту игрового материала, пошиву костюмов в уголок  </w:t>
      </w:r>
      <w:proofErr w:type="spellStart"/>
      <w:r>
        <w:rPr>
          <w:rFonts w:ascii="Times New Roman" w:hAnsi="Times New Roman"/>
          <w:sz w:val="24"/>
          <w:szCs w:val="24"/>
        </w:rPr>
        <w:t>ряжения</w:t>
      </w:r>
      <w:proofErr w:type="spellEnd"/>
      <w:r>
        <w:rPr>
          <w:rFonts w:ascii="Times New Roman" w:hAnsi="Times New Roman"/>
          <w:sz w:val="24"/>
          <w:szCs w:val="24"/>
        </w:rPr>
        <w:t>. Большую помощь оказывают родители воспитанников детского сада и в проведении субботников по уборке территории, ремонтных работах.</w:t>
      </w:r>
    </w:p>
    <w:p w:rsidR="00AD6EF0" w:rsidRDefault="00AD6EF0" w:rsidP="00AD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Взаимодействие с родителями коллектив МДОУ строит на принципе сотрудничества. При этом решаются приоритетные задачи: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*повышение педагогической культуры родителей;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*приобщение родителей к участию в жизни детского сада;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*изучение семьи и установление контактов с ее членами для согласования воспитательных воздействий на ребенка.</w:t>
      </w:r>
    </w:p>
    <w:p w:rsidR="00AD6EF0" w:rsidRDefault="00AD6EF0" w:rsidP="00AD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*групповые родительские собрания, консультации;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*проведение совместных мероприятий для детей и родителей;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*анкетирование;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*наглядная информация;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*показ занятий для родителей;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*выставки совместных работ;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*посещение открытых мероприятий и участие в них;</w:t>
      </w:r>
    </w:p>
    <w:p w:rsidR="00AD6EF0" w:rsidRDefault="00AD6EF0" w:rsidP="00AD6EF0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*заключение договоров с родителями вновь поступивших детей</w:t>
      </w:r>
    </w:p>
    <w:p w:rsidR="00AD6EF0" w:rsidRDefault="00AD6EF0" w:rsidP="00AD6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Вывод: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МБДОУ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AD6EF0" w:rsidRDefault="00AD6EF0" w:rsidP="00AD6EF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</w:t>
      </w:r>
    </w:p>
    <w:p w:rsidR="00AD6EF0" w:rsidRDefault="00AD6EF0" w:rsidP="00AD6EF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образовательной программы и в соответствии с уставными  целями и задачами, отбирая содержание работы дополнительного образования, педагогический коллектив ориентировался на требования педагогической целесообразности организации детей, социальный заказ родителей 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tbl>
      <w:tblPr>
        <w:tblW w:w="11205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63"/>
        <w:gridCol w:w="4483"/>
        <w:gridCol w:w="992"/>
      </w:tblGrid>
      <w:tr w:rsidR="00AD6EF0" w:rsidTr="00AD6EF0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/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услуги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EF0" w:rsidTr="00AD6EF0">
        <w:trPr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пот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физвоспитанию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"Ловкие, смелые, сильные, умелые"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Р.А. 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EF0" w:rsidTr="00AD6EF0">
        <w:trPr>
          <w:trHeight w:val="1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 по художественно-эстетическому развитию детей - «Радуга красок»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Захарова О. Н.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EF0" w:rsidTr="00AD6EF0">
        <w:trPr>
          <w:trHeight w:val="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 хореографический «Незабудка»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Музыкальный руководитель Москвичёва Т. В.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EF0" w:rsidTr="00AD6EF0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 по экспериментированию"Юные исследователи"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Волынская О.А.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EF0" w:rsidTr="00AD6EF0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Изо-деятельности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"Умелые руки"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Коновалова О.А.</w:t>
            </w: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Филиал- Головина О.В.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EF0" w:rsidTr="00AD6EF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 "Весёлый Язычок" по развитию речи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Филиал-Воспитатель Янковская С.П.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EF0" w:rsidTr="00AD6EF0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D6EF0" w:rsidRDefault="00AD6E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кратковременного пребывания по подготовке к школе "Учимся играя"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Старший воспитатель Алтухова Н.В.</w:t>
            </w:r>
          </w:p>
          <w:p w:rsidR="00AD6EF0" w:rsidRDefault="00AD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Захарова О.Н.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6EF0" w:rsidRDefault="00AD6EF0" w:rsidP="00AD6E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Вывод: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 экономического развития Российской Федерации, государственной в сфере образования.</w:t>
      </w:r>
    </w:p>
    <w:p w:rsidR="00AD6EF0" w:rsidRDefault="00AD6EF0" w:rsidP="00AD6EF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D6EF0" w:rsidRDefault="00AD6EF0" w:rsidP="00AD6EF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.Оценка функционирования внутренней системы  качества образования </w:t>
      </w:r>
    </w:p>
    <w:p w:rsidR="00AD6EF0" w:rsidRDefault="00AD6EF0" w:rsidP="00AD6EF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6EF0" w:rsidRDefault="00AD6EF0" w:rsidP="00AD6E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Данные, полученные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контрольно-оценочных мероприятий, отражаются в отчёте о результатах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публичном докладе, других отчётных документах МБДОУ. Результаты внутренней оценки качества образования в МБДОУ рассматриваются на Педагогическом совете, рабочих совещаниях для анализа эффективности деятельности и определения перспектив развития ДОУ.</w:t>
      </w:r>
    </w:p>
    <w:p w:rsidR="00AD6EF0" w:rsidRDefault="00AD6EF0" w:rsidP="00AD6EF0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6EF0" w:rsidRDefault="00AD6EF0" w:rsidP="00AD6EF0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Результаты  мониторинга:</w:t>
      </w:r>
    </w:p>
    <w:p w:rsidR="00AD6EF0" w:rsidRDefault="00AD6EF0" w:rsidP="00AD6EF0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игровой деятельности</w:t>
      </w:r>
    </w:p>
    <w:tbl>
      <w:tblPr>
        <w:tblStyle w:val="ac"/>
        <w:tblW w:w="11745" w:type="dxa"/>
        <w:tblInd w:w="-1168" w:type="dxa"/>
        <w:tblLayout w:type="fixed"/>
        <w:tblLook w:val="04A0"/>
      </w:tblPr>
      <w:tblGrid>
        <w:gridCol w:w="1420"/>
        <w:gridCol w:w="780"/>
        <w:gridCol w:w="640"/>
        <w:gridCol w:w="723"/>
        <w:gridCol w:w="695"/>
        <w:gridCol w:w="567"/>
        <w:gridCol w:w="674"/>
        <w:gridCol w:w="871"/>
        <w:gridCol w:w="1148"/>
        <w:gridCol w:w="1134"/>
        <w:gridCol w:w="851"/>
        <w:gridCol w:w="1129"/>
        <w:gridCol w:w="641"/>
        <w:gridCol w:w="236"/>
        <w:gridCol w:w="236"/>
      </w:tblGrid>
      <w:tr w:rsidR="00AD6EF0" w:rsidTr="00AD6EF0">
        <w:trPr>
          <w:trHeight w:val="1019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"Бусинки"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"Фантазёры"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rPr>
          <w:trHeight w:val="367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47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42.5%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50,5%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23,5%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32,5%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67,3%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11%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ОО"Физическое развитие </w:t>
      </w:r>
    </w:p>
    <w:tbl>
      <w:tblPr>
        <w:tblStyle w:val="ac"/>
        <w:tblW w:w="11820" w:type="dxa"/>
        <w:tblInd w:w="-1168" w:type="dxa"/>
        <w:tblLayout w:type="fixed"/>
        <w:tblLook w:val="04A0"/>
      </w:tblPr>
      <w:tblGrid>
        <w:gridCol w:w="1482"/>
        <w:gridCol w:w="696"/>
        <w:gridCol w:w="724"/>
        <w:gridCol w:w="695"/>
        <w:gridCol w:w="634"/>
        <w:gridCol w:w="695"/>
        <w:gridCol w:w="760"/>
        <w:gridCol w:w="871"/>
        <w:gridCol w:w="1228"/>
        <w:gridCol w:w="1142"/>
        <w:gridCol w:w="709"/>
        <w:gridCol w:w="991"/>
        <w:gridCol w:w="719"/>
        <w:gridCol w:w="238"/>
        <w:gridCol w:w="236"/>
      </w:tblGrid>
      <w:tr w:rsidR="00AD6EF0" w:rsidTr="00AD6EF0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"Бусинки"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"Фантазёры"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238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16.5%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26%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3,5%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ОО"Речевое развитие"</w:t>
      </w: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1970" w:type="dxa"/>
        <w:tblInd w:w="-1168" w:type="dxa"/>
        <w:tblLayout w:type="fixed"/>
        <w:tblLook w:val="04A0"/>
      </w:tblPr>
      <w:tblGrid>
        <w:gridCol w:w="1482"/>
        <w:gridCol w:w="874"/>
        <w:gridCol w:w="695"/>
        <w:gridCol w:w="695"/>
        <w:gridCol w:w="634"/>
        <w:gridCol w:w="695"/>
        <w:gridCol w:w="760"/>
        <w:gridCol w:w="870"/>
        <w:gridCol w:w="1078"/>
        <w:gridCol w:w="1142"/>
        <w:gridCol w:w="850"/>
        <w:gridCol w:w="851"/>
        <w:gridCol w:w="709"/>
        <w:gridCol w:w="399"/>
        <w:gridCol w:w="236"/>
      </w:tblGrid>
      <w:tr w:rsidR="00AD6EF0" w:rsidTr="00AD6EF0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"Бусинки"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"Фантазёры"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39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47,5%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ОО"Познавательное развитие"</w:t>
      </w:r>
    </w:p>
    <w:tbl>
      <w:tblPr>
        <w:tblStyle w:val="ac"/>
        <w:tblW w:w="11820" w:type="dxa"/>
        <w:tblInd w:w="-1168" w:type="dxa"/>
        <w:tblLayout w:type="fixed"/>
        <w:tblLook w:val="04A0"/>
      </w:tblPr>
      <w:tblGrid>
        <w:gridCol w:w="1482"/>
        <w:gridCol w:w="692"/>
        <w:gridCol w:w="727"/>
        <w:gridCol w:w="695"/>
        <w:gridCol w:w="634"/>
        <w:gridCol w:w="695"/>
        <w:gridCol w:w="760"/>
        <w:gridCol w:w="871"/>
        <w:gridCol w:w="1238"/>
        <w:gridCol w:w="991"/>
        <w:gridCol w:w="709"/>
        <w:gridCol w:w="991"/>
        <w:gridCol w:w="794"/>
        <w:gridCol w:w="305"/>
        <w:gridCol w:w="236"/>
      </w:tblGrid>
      <w:tr w:rsidR="00AD6EF0" w:rsidTr="00AD6EF0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"Бусинки"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"Фантазёры"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30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62%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ОО"Художественно-эстетическое развитие"</w:t>
      </w:r>
    </w:p>
    <w:tbl>
      <w:tblPr>
        <w:tblStyle w:val="ac"/>
        <w:tblW w:w="11700" w:type="dxa"/>
        <w:tblInd w:w="-1168" w:type="dxa"/>
        <w:tblLayout w:type="fixed"/>
        <w:tblLook w:val="04A0"/>
      </w:tblPr>
      <w:tblGrid>
        <w:gridCol w:w="1516"/>
        <w:gridCol w:w="693"/>
        <w:gridCol w:w="728"/>
        <w:gridCol w:w="634"/>
        <w:gridCol w:w="634"/>
        <w:gridCol w:w="494"/>
        <w:gridCol w:w="760"/>
        <w:gridCol w:w="871"/>
        <w:gridCol w:w="1177"/>
        <w:gridCol w:w="999"/>
        <w:gridCol w:w="708"/>
        <w:gridCol w:w="993"/>
        <w:gridCol w:w="992"/>
        <w:gridCol w:w="501"/>
      </w:tblGrid>
      <w:tr w:rsidR="00AD6EF0" w:rsidTr="00AD6EF0">
        <w:trPr>
          <w:trHeight w:val="1019"/>
        </w:trPr>
        <w:tc>
          <w:tcPr>
            <w:tcW w:w="1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"Бусинки"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"Фантазёры"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rPr>
          <w:trHeight w:val="367"/>
        </w:trPr>
        <w:tc>
          <w:tcPr>
            <w:tcW w:w="1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50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36.5%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61,5%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27,5%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38,5%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62,5%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58,5%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2,5%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ОО"Социально-коммуникативное развитие"</w:t>
      </w: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1700" w:type="dxa"/>
        <w:tblInd w:w="-1168" w:type="dxa"/>
        <w:tblLayout w:type="fixed"/>
        <w:tblLook w:val="04A0"/>
      </w:tblPr>
      <w:tblGrid>
        <w:gridCol w:w="1516"/>
        <w:gridCol w:w="693"/>
        <w:gridCol w:w="728"/>
        <w:gridCol w:w="634"/>
        <w:gridCol w:w="634"/>
        <w:gridCol w:w="494"/>
        <w:gridCol w:w="760"/>
        <w:gridCol w:w="871"/>
        <w:gridCol w:w="1177"/>
        <w:gridCol w:w="999"/>
        <w:gridCol w:w="850"/>
        <w:gridCol w:w="1257"/>
        <w:gridCol w:w="586"/>
        <w:gridCol w:w="501"/>
      </w:tblGrid>
      <w:tr w:rsidR="00AD6EF0" w:rsidTr="00AD6EF0">
        <w:trPr>
          <w:trHeight w:val="1019"/>
        </w:trPr>
        <w:tc>
          <w:tcPr>
            <w:tcW w:w="1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"Бусинки"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"Солнышко"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"Фантазёры"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rPr>
          <w:trHeight w:val="1114"/>
        </w:trPr>
        <w:tc>
          <w:tcPr>
            <w:tcW w:w="1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  <w:r>
              <w:t xml:space="preserve"> 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1мл52,5%</w:t>
            </w:r>
          </w:p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6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1мл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7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74,5%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1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20,7%</w:t>
            </w:r>
          </w:p>
        </w:tc>
        <w:tc>
          <w:tcPr>
            <w:tcW w:w="9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37,5%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EF0" w:rsidTr="00AD6EF0"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3,3%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Общий итог:</w:t>
      </w:r>
    </w:p>
    <w:tbl>
      <w:tblPr>
        <w:tblStyle w:val="ac"/>
        <w:tblW w:w="11199" w:type="dxa"/>
        <w:tblInd w:w="-1168" w:type="dxa"/>
        <w:tblLook w:val="04A0"/>
      </w:tblPr>
      <w:tblGrid>
        <w:gridCol w:w="1591"/>
        <w:gridCol w:w="1760"/>
        <w:gridCol w:w="1760"/>
        <w:gridCol w:w="1497"/>
        <w:gridCol w:w="1978"/>
        <w:gridCol w:w="1197"/>
        <w:gridCol w:w="1416"/>
      </w:tblGrid>
      <w:tr w:rsidR="00AD6EF0" w:rsidTr="00AD6EF0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Соц.-ком.развитие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Речевое 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Худ.-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Эстет.</w:t>
            </w:r>
          </w:p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AD6EF0" w:rsidTr="00AD6EF0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45,4%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42,5%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42,5%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AD6EF0" w:rsidTr="00AD6EF0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AD6EF0" w:rsidTr="00AD6EF0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9%</w:t>
            </w:r>
          </w:p>
        </w:tc>
      </w:tr>
    </w:tbl>
    <w:p w:rsidR="00AD6EF0" w:rsidRDefault="00AD6EF0" w:rsidP="00AD6E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AD6EF0" w:rsidRDefault="00AD6EF0" w:rsidP="00AD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Все возрастные группы по итогам 2017 года показали хорошие результаты по итогам мониторинга образовательной деятельности. Данные результаты свидетельствуют о том, что педагогами в течении учебного года была проведена плодотворная педагогическая работа по усвоению дошкольниками представленного в программе материала.</w:t>
      </w:r>
    </w:p>
    <w:p w:rsidR="00AD6EF0" w:rsidRDefault="00AD6EF0" w:rsidP="00AD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Оснащение предметно-пространственной среды по развитию речи, ФЭМП, ознакомлению с окружающим  также способствовали получению хороших результатов. Это рабочие тетради, математические наборы, электронные образовательные ресурсы.</w:t>
      </w:r>
    </w:p>
    <w:p w:rsidR="00AD6EF0" w:rsidRDefault="00AD6EF0" w:rsidP="00AD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Целенаправленная работа была направлена педагогами на привлечение родителей (законных представителей) к педагогическому сотрудничеству через родительские собрания, совместные праздники и развлечения, наглядно-просветительскую работу.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 психологической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Заметно, что количество детей с высоким уровнем развития остается стабильным. В том, что уровень развития детей остается ежегодно стабильным, огромная заслуга педагогов всего коллектива.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 В 2017 году количество выпускников составило 13 детей , в филиале- 14 , итого 27  детей .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 над развитием речевых, познавательных способностей детей.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</w:t>
      </w:r>
    </w:p>
    <w:p w:rsidR="00AD6EF0" w:rsidRDefault="00AD6EF0" w:rsidP="00AD6E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3bd0874353f7ce0b2cfa1b3f6a92a22c8188e72a"/>
      <w:bookmarkStart w:id="1" w:name="11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С целью своевременной коррекции и прослеживания динамики развития проводилась первичная и вторичная диагностика детей по изучению уровня психологической готовности детей 6-7 лет к обучению в школе. Полученные психодиагностические данные доказывают,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развивающие занятия в группе по познавательному развитию, привели к повышению общего уровня психического развития детей нашего ДОУ и, в том числе, уровня психологической готовности старших дошкольников к обучению в школе. </w:t>
      </w:r>
    </w:p>
    <w:p w:rsidR="00AD6EF0" w:rsidRDefault="00AD6EF0" w:rsidP="00AD6EF0">
      <w:pPr>
        <w:tabs>
          <w:tab w:val="num" w:pos="21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41% детей имеют высокий уровень готовности к обучению в школе (11 детей);</w:t>
      </w:r>
    </w:p>
    <w:p w:rsidR="00AD6EF0" w:rsidRDefault="00AD6EF0" w:rsidP="00AD6EF0">
      <w:pPr>
        <w:tabs>
          <w:tab w:val="num" w:pos="21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52% детей имеют средний уровень готовности к обучению в школе (14 детей).</w:t>
      </w:r>
    </w:p>
    <w:p w:rsidR="00AD6EF0" w:rsidRDefault="00AD6EF0" w:rsidP="00AD6EF0">
      <w:pPr>
        <w:tabs>
          <w:tab w:val="num" w:pos="21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 детей имеют низкий уровень готовности к обучению в школе ( 2 ребёнка)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 радуют, в сравнении с прошлыми годами, что говорит о том, что развитие психических процессов у большинства детей соответствует норме. Двое детей имеет низкий уровень готовности к школе.  Причины: индивидуальные особенности развития ребенка, рекомендована дальнейшая коррекционная работа.</w:t>
      </w:r>
    </w:p>
    <w:p w:rsidR="00AD6EF0" w:rsidRDefault="00AD6EF0" w:rsidP="00AD6EF0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5784215" cy="14776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6EF0" w:rsidRDefault="00AD6EF0" w:rsidP="00AD6EF0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D6EF0" w:rsidRDefault="00AD6EF0" w:rsidP="00AD6EF0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D6EF0" w:rsidRDefault="00AD6EF0" w:rsidP="00AD6EF0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результатов обследования, можно сделать вывод, что социально-психологическая готовность воспитанников подготовительной группы находится на среднем близком к достаточному,  для успешного обучения в школе, уровне.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Не высокие результаты дошкольники ДОУ показали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сихофизиологической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, в развитии произвольного внимания. Интеллектуальное развитие в целом соответствует возрастным особенностям детей 6 – 7 лет.</w:t>
      </w:r>
    </w:p>
    <w:p w:rsidR="00AD6EF0" w:rsidRDefault="00AD6EF0" w:rsidP="00AD6EF0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Психологическая готовность воспитанников находится на положительном уровне. Можно предположить, что учебная деятельность большинства наших выпускников будет успешной, адаптация к новым условиям оптимальной, а вхождение в новую систему отношений минимально безболезненной.</w:t>
      </w:r>
    </w:p>
    <w:p w:rsidR="00AD6EF0" w:rsidRDefault="00AD6EF0" w:rsidP="00AD6E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color w:val="000000"/>
          <w:sz w:val="24"/>
          <w:szCs w:val="24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AD6EF0" w:rsidRDefault="00AD6EF0" w:rsidP="00AD6E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EF0" w:rsidRDefault="00AD6EF0" w:rsidP="00AD6EF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.Оценка кадрового обеспечения</w:t>
      </w:r>
    </w:p>
    <w:p w:rsidR="00AD6EF0" w:rsidRDefault="00AD6EF0" w:rsidP="00AD6E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№19 "Сказка" укомплектован педагогами на  декабрь 2017 года на 100% согласно штатному расписанию.</w:t>
      </w:r>
    </w:p>
    <w:p w:rsidR="00AD6EF0" w:rsidRDefault="00AD6EF0" w:rsidP="00AD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- 10 человек, 2 специалиста (педагог-психолог, музыкальный руководитель)</w:t>
      </w:r>
    </w:p>
    <w:p w:rsidR="00AD6EF0" w:rsidRDefault="00AD6EF0" w:rsidP="00AD6EF0">
      <w:pPr>
        <w:shd w:val="clear" w:color="auto" w:fill="FFFFFF"/>
        <w:spacing w:before="75"/>
        <w:jc w:val="both"/>
        <w:textAlignment w:val="baseline"/>
        <w:rPr>
          <w:rFonts w:ascii="Times New Roman" w:eastAsia="Times New Roman" w:hAnsi="Times New Roman" w:cs="Times New Roman"/>
          <w:color w:val="0D3F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Педагогический стаж распределяется следующим образом:</w:t>
      </w:r>
    </w:p>
    <w:p w:rsidR="00AD6EF0" w:rsidRDefault="00AD6EF0" w:rsidP="00AD6EF0">
      <w:pPr>
        <w:numPr>
          <w:ilvl w:val="0"/>
          <w:numId w:val="3"/>
        </w:numPr>
        <w:shd w:val="clear" w:color="auto" w:fill="FFFFFF"/>
        <w:spacing w:after="0" w:line="240" w:lineRule="auto"/>
        <w:ind w:left="164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– 10 лет – 5 педагогов;</w:t>
      </w:r>
    </w:p>
    <w:p w:rsidR="00AD6EF0" w:rsidRDefault="00AD6EF0" w:rsidP="00AD6EF0">
      <w:pPr>
        <w:numPr>
          <w:ilvl w:val="0"/>
          <w:numId w:val="3"/>
        </w:numPr>
        <w:shd w:val="clear" w:color="auto" w:fill="FFFFFF"/>
        <w:spacing w:after="0" w:line="240" w:lineRule="auto"/>
        <w:ind w:left="164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 – 25 лет – 7 педагогов.</w:t>
      </w:r>
    </w:p>
    <w:p w:rsidR="00AD6EF0" w:rsidRDefault="00AD6EF0" w:rsidP="00AD6EF0">
      <w:pPr>
        <w:shd w:val="clear" w:color="auto" w:fill="FFFFFF"/>
        <w:spacing w:before="75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У педагогов МБДОУ одним из условий достижения эффективности результатов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потребности в непрерывном профессиональном росте.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2015 – 2020г.г., ежегодный план работы ДОУ, график аттестации педагогов на 2015 – 2020г.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before="75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 профессионального уровня педагогического коллектива</w:t>
      </w:r>
    </w:p>
    <w:tbl>
      <w:tblPr>
        <w:tblStyle w:val="ac"/>
        <w:tblpPr w:leftFromText="180" w:rightFromText="180" w:vertAnchor="text" w:horzAnchor="margin" w:tblpXSpec="center" w:tblpY="147"/>
        <w:tblW w:w="10380" w:type="dxa"/>
        <w:tblLayout w:type="fixed"/>
        <w:tblLook w:val="04A0"/>
      </w:tblPr>
      <w:tblGrid>
        <w:gridCol w:w="816"/>
        <w:gridCol w:w="1486"/>
        <w:gridCol w:w="1133"/>
        <w:gridCol w:w="1275"/>
        <w:gridCol w:w="1276"/>
        <w:gridCol w:w="1418"/>
        <w:gridCol w:w="708"/>
        <w:gridCol w:w="708"/>
        <w:gridCol w:w="709"/>
        <w:gridCol w:w="851"/>
      </w:tblGrid>
      <w:tr w:rsidR="00AD6EF0" w:rsidTr="00AD6EF0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</w:t>
            </w:r>
          </w:p>
        </w:tc>
        <w:tc>
          <w:tcPr>
            <w:tcW w:w="58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AD6EF0" w:rsidTr="00AD6EF0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F0" w:rsidRDefault="00AD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6EF0" w:rsidRDefault="00AD6EF0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D6EF0" w:rsidRDefault="00AD6EF0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D6EF0" w:rsidRDefault="00AD6EF0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6EF0" w:rsidRDefault="00AD6EF0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AD6EF0" w:rsidTr="00AD6E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EF0" w:rsidTr="00AD6E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EF0" w:rsidTr="00AD6EF0">
        <w:trPr>
          <w:trHeight w:val="15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F0" w:rsidRDefault="00AD6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D6EF0" w:rsidRDefault="00AD6EF0" w:rsidP="00AD6E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EF0" w:rsidRDefault="00AD6EF0" w:rsidP="00AD6EF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Вывод:  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</w:t>
      </w:r>
    </w:p>
    <w:p w:rsidR="00AD6EF0" w:rsidRDefault="00AD6EF0" w:rsidP="00AD6EF0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В ДОУ имеется необходимое методическое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программы, методические пособия, дидактический материал. Имеется  учебно-методическая и художественная литература и учебно-наглядные пособий для обеспечения воспитательно-образовательного процесса в ДОУ.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В ДОУ имеются технические и коммуникативные ресурсы:</w:t>
      </w:r>
      <w:r>
        <w:rPr>
          <w:rFonts w:ascii="Times New Roman" w:hAnsi="Times New Roman" w:cs="Times New Roman"/>
          <w:sz w:val="24"/>
          <w:szCs w:val="24"/>
        </w:rPr>
        <w:t xml:space="preserve">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аудиокассеты с записями музыки различных жанров, музыкальных сказок, аудиокассеты с записями музыки различных видов утренней гимнастики и физкультурных занятий, детская художественная литература.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Библиотечно-информационное обеспечение образовательного процесса ДОУ включает: </w:t>
      </w:r>
      <w:r>
        <w:rPr>
          <w:rFonts w:ascii="Times New Roman" w:hAnsi="Times New Roman" w:cs="Times New Roman"/>
          <w:sz w:val="24"/>
          <w:szCs w:val="24"/>
        </w:rPr>
        <w:t>наличие официального сайта ДОУ в сети Интернет.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учреждения, создан сайт ДОУ, на котором размещена информация, определенная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Эффективность использования сайта:</w:t>
      </w:r>
      <w:r>
        <w:rPr>
          <w:rFonts w:ascii="Times New Roman" w:hAnsi="Times New Roman" w:cs="Times New Roman"/>
          <w:sz w:val="24"/>
          <w:szCs w:val="24"/>
        </w:rPr>
        <w:t xml:space="preserve">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ДОУ. Размещение на сайте консультативных материалов специалистов ДОУ.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Использование современных информационно-коммуникационных технологий в воспитательно-образовательном процессе:</w:t>
      </w:r>
      <w:r>
        <w:rPr>
          <w:rFonts w:ascii="Times New Roman" w:hAnsi="Times New Roman" w:cs="Times New Roman"/>
          <w:sz w:val="24"/>
          <w:szCs w:val="24"/>
        </w:rPr>
        <w:t xml:space="preserve"> Программное обеспечение имеющихся компьютеров позволяет работать с текстовыми редакторами, с Интернет ресурсами, фото,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видео материалами и пр. Информационное обеспечение существенно облегчает процесс документооборота, составления отчетов, документов по различным видам деятельности ДОУ,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самоанализа, мониторинга качества образования, использование компьютера в образовательной работе с детьми.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ДОУ имеются педагоги, организующие информационное пространство.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Для этого в ДОУ созданы необходимые условия:</w:t>
      </w:r>
      <w:r>
        <w:rPr>
          <w:rFonts w:ascii="Times New Roman" w:hAnsi="Times New Roman" w:cs="Times New Roman"/>
          <w:sz w:val="24"/>
          <w:szCs w:val="24"/>
        </w:rPr>
        <w:t xml:space="preserve"> в ДОУ имеется 2 компьютера, 2 принтера.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Вывод: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Учебно-методическое, библиотечное обеспечение составляет 85%, информационное-73%, что </w:t>
      </w:r>
      <w:r>
        <w:rPr>
          <w:rFonts w:ascii="Times New Roman" w:hAnsi="Times New Roman" w:cs="Times New Roman"/>
          <w:b/>
          <w:sz w:val="24"/>
          <w:szCs w:val="24"/>
        </w:rPr>
        <w:t>является достаточным</w:t>
      </w:r>
      <w:r>
        <w:rPr>
          <w:rFonts w:ascii="Times New Roman" w:hAnsi="Times New Roman" w:cs="Times New Roman"/>
          <w:sz w:val="24"/>
          <w:szCs w:val="24"/>
        </w:rPr>
        <w:t xml:space="preserve"> уровнем, но не оптимальным.</w:t>
      </w:r>
    </w:p>
    <w:p w:rsidR="00AD6EF0" w:rsidRDefault="00AD6EF0" w:rsidP="00AD6E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Необходимо приобрести необходимое оборудование, доукомплектоваться методической литературой, дидактическими пособиями, игровым материалом в соответствии с требованиями ФГОС ДО.</w:t>
      </w:r>
    </w:p>
    <w:p w:rsidR="00AD6EF0" w:rsidRDefault="00AD6EF0" w:rsidP="00AD6E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6EF0" w:rsidRDefault="00AD6EF0" w:rsidP="00AD6E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материально-технических условий ДОУ проходит с учётом действующих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планируется в годовом плане.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4 группы, в филиале- 2 группы. В  группах есть свое спальное, игровое, раздевальное, умывальное и туалетное помещение. 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.В детском саду так же имеется:</w:t>
      </w:r>
    </w:p>
    <w:p w:rsidR="00AD6EF0" w:rsidRDefault="00AD6EF0" w:rsidP="00AD6EF0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AD6EF0" w:rsidRDefault="00AD6EF0" w:rsidP="00AD6EF0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методический кабинет;</w:t>
      </w:r>
    </w:p>
    <w:p w:rsidR="00AD6EF0" w:rsidRDefault="00AD6EF0" w:rsidP="00AD6EF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завхоза</w:t>
      </w:r>
    </w:p>
    <w:p w:rsidR="00AD6EF0" w:rsidRDefault="00AD6EF0" w:rsidP="00AD6EF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медицинский кабинет;</w:t>
      </w:r>
    </w:p>
    <w:p w:rsidR="00AD6EF0" w:rsidRDefault="00AD6EF0" w:rsidP="00AD6EF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AD6EF0" w:rsidRDefault="00AD6EF0" w:rsidP="00AD6EF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пищеблок.</w:t>
      </w:r>
    </w:p>
    <w:p w:rsidR="00AD6EF0" w:rsidRDefault="00AD6EF0" w:rsidP="00AD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помещения оснащены современным специальным техническим, учебным и игровым</w:t>
      </w:r>
    </w:p>
    <w:p w:rsidR="00AD6EF0" w:rsidRDefault="00AD6EF0" w:rsidP="00AD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оборудованием, разнообразными наглядными пособиями с учетом финансовых возможностей ДОУ.</w:t>
      </w:r>
    </w:p>
    <w:p w:rsidR="00AD6EF0" w:rsidRDefault="00AD6EF0" w:rsidP="00AD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AD6EF0" w:rsidRDefault="00AD6EF0" w:rsidP="00AD6EF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AD6EF0" w:rsidRDefault="00AD6EF0" w:rsidP="00AD6EF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AD6EF0" w:rsidRDefault="00AD6EF0" w:rsidP="00AD6EF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течении  учебного года приобреталась методическая литература и методические пособия соответствующие ФГОС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Вывод:</w:t>
      </w: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 оборудованием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 теневой навес для младшей группы.</w:t>
      </w:r>
    </w:p>
    <w:p w:rsidR="00AD6EF0" w:rsidRDefault="00AD6EF0" w:rsidP="00AD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Охрана и укрепление здоровья детей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Оздоровительная работа в ДОУ проводится на основе документов: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«Санитарно-эпидемиологические правила и нормативы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от 2.4.1.3049 – 13</w:t>
      </w:r>
    </w:p>
    <w:p w:rsidR="00AD6EF0" w:rsidRDefault="00AD6EF0" w:rsidP="00AD6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Для всех возрастных групп разработан режим дня с учётом возрастных особенностей детей. Для детей раннего возраста впервые посещающих ДОУ специальный адаптационный режим.  Изучение состояния физического здоровья детей осуществляется медицинской сестрой.</w:t>
      </w:r>
    </w:p>
    <w:p w:rsidR="00AD6EF0" w:rsidRDefault="00AD6EF0" w:rsidP="00AD6E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уделяет значительное внимание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психо-физическому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и оздоровлению дошкольников. Для этого в дошкольном учреждении проводится разносторонняя деятельность, направленная на сохранение здоровья детей, реализуется эффективный комплекс воспитательно-образовательных, оздоровительных и профилактических мероприятий.</w:t>
      </w:r>
    </w:p>
    <w:p w:rsidR="00AD6EF0" w:rsidRDefault="00AD6EF0" w:rsidP="00AD6EF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регулярно проходит утренняя гимнастика, гимнастика после сна, закаливающие мероприятия: мытье рук до локтя,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массажным дорожкам, воздушные ванны перед сном и после дневного сна и т.д. С дошкольниками проводятся разнообразные занятия по физической культуре (на основе подвижных игр и др.), спортивные праздники и досуги, дни здоровья. В оздоровлении дошкольников активно используются все природные факторы: вода, воздух, земля, солнце, соблюдается режим прогулок, режим дня, осуществляется контроль  организации деятельности детей во время прогулок.       Работа с родителями по сохранению и укреплению здоровья воспитанников носит комплексный характер. В индивидуальных беседах и консультациях с родителями поднимаются вопросы охраны здоровья детей, их физической подготовки, возможности посещения кружков. Большой интерес у родителей вызывают спортивные мероприятия, организованные совместно с детьми и воспитателями.</w:t>
      </w:r>
    </w:p>
    <w:p w:rsidR="00AD6EF0" w:rsidRDefault="00AD6EF0" w:rsidP="00AD6EF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EF0" w:rsidRDefault="00AD6EF0" w:rsidP="00AD6EF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D6EF0" w:rsidRDefault="00AD6EF0" w:rsidP="00AD6EF0">
      <w:pPr>
        <w:pStyle w:val="aa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 детей, предоставления равных возможностей для полноценного развития каждого воспитанника.</w:t>
      </w:r>
    </w:p>
    <w:p w:rsidR="00AD6EF0" w:rsidRDefault="00AD6EF0" w:rsidP="00AD6EF0">
      <w:pPr>
        <w:tabs>
          <w:tab w:val="left" w:pos="118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F0" w:rsidRDefault="00AD6EF0" w:rsidP="00AD6EF0">
      <w:pPr>
        <w:pStyle w:val="Default"/>
        <w:rPr>
          <w:b/>
          <w:bCs/>
          <w:sz w:val="23"/>
          <w:szCs w:val="23"/>
        </w:rPr>
      </w:pPr>
    </w:p>
    <w:p w:rsidR="00AD6EF0" w:rsidRDefault="00AD6EF0" w:rsidP="00AD6EF0">
      <w:pPr>
        <w:pStyle w:val="Default"/>
      </w:pPr>
      <w:r>
        <w:rPr>
          <w:b/>
          <w:bCs/>
        </w:rPr>
        <w:t xml:space="preserve">Результаты анализа деятельности ДОУ </w:t>
      </w:r>
    </w:p>
    <w:p w:rsidR="00AD6EF0" w:rsidRDefault="00AD6EF0" w:rsidP="00AD6EF0">
      <w:pPr>
        <w:pStyle w:val="Default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деятельности ДОУ позволяют сделать вывод о том, что в ДОУ созданы условия для реализации образовательных программ дошкольного образования и условия требуют дальнейшего оснащения и обеспечения. </w:t>
      </w:r>
    </w:p>
    <w:p w:rsidR="00AD6EF0" w:rsidRDefault="00AD6EF0" w:rsidP="00AD6EF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ДО.</w:t>
      </w:r>
    </w:p>
    <w:p w:rsidR="00AD6EF0" w:rsidRDefault="00AD6EF0" w:rsidP="00AD6EF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712C6A" w:rsidRPr="00712C6A" w:rsidRDefault="00712C6A" w:rsidP="00712C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 xml:space="preserve"> 1</w:t>
      </w:r>
    </w:p>
    <w:p w:rsidR="00AD6EF0" w:rsidRDefault="00AD6EF0" w:rsidP="00712C6A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  <w:t>деятельности муниципального бюджетного дошкольного образовательного  учреждения детский сад №19 «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казка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» 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 w:themeFill="background1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за 2017 год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  <w:t>(утв. приказом Министерства образования и науки РФ от 10 декабря 2013 г. № 1324)</w:t>
      </w:r>
    </w:p>
    <w:tbl>
      <w:tblPr>
        <w:tblpPr w:leftFromText="180" w:rightFromText="180" w:bottomFromText="200" w:vertAnchor="text" w:horzAnchor="margin" w:tblpXSpec="center" w:tblpY="340"/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6605"/>
        <w:gridCol w:w="3381"/>
        <w:gridCol w:w="17"/>
        <w:gridCol w:w="712"/>
      </w:tblGrid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(10,5 часов)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часа)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(10,5 часов)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rPr>
          <w:trHeight w:val="151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58%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 50%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человек/42%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человек/42%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/ 17%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человек/8%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человек/8%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 42%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человека/25%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человек/8%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 25%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 /83%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 /83%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1/13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570,9 кв.м.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EF0" w:rsidTr="00AD6EF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0" w:rsidRDefault="00AD6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0" w:rsidRDefault="00A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EF0" w:rsidRDefault="00AD6EF0" w:rsidP="00AD6EF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6EF0" w:rsidRDefault="00AD6EF0" w:rsidP="00AD6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1. Воспитательно-образовательная  работа ведется в соответствие с годовым и рабочими  планами ДОУ, планом управления образования в соответствии с  ФГОС ДО. </w:t>
      </w:r>
    </w:p>
    <w:p w:rsidR="00AD6EF0" w:rsidRDefault="00AD6EF0" w:rsidP="00AD6EF0">
      <w:pPr>
        <w:tabs>
          <w:tab w:val="left" w:pos="16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Активизировать работу педагогов направленную на повышение квалификационных категорий.</w:t>
      </w:r>
    </w:p>
    <w:p w:rsidR="00AD6EF0" w:rsidRDefault="00AD6EF0" w:rsidP="00AD6EF0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   Идет 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методического, библиотечно-информационного и материально- технического  обеспечения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D6EF0" w:rsidRDefault="00AD6EF0" w:rsidP="00AD6EF0">
      <w:pPr>
        <w:tabs>
          <w:tab w:val="left" w:pos="1620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4.   На современном этапе в связи с введением  электронного документооборота в образовании необходимо приобретение и установка новых компьютерных продуктов.</w:t>
      </w:r>
    </w:p>
    <w:p w:rsidR="00AD6EF0" w:rsidRDefault="00AD6EF0" w:rsidP="00AD6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EF0" w:rsidRDefault="00AD6EF0" w:rsidP="00AD6EF0">
      <w:pPr>
        <w:tabs>
          <w:tab w:val="left" w:pos="118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6EF0" w:rsidRDefault="00AD6EF0" w:rsidP="00AD6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EF0" w:rsidRDefault="00AD6EF0" w:rsidP="00AD6EF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37F" w:rsidRDefault="00B5037F"/>
    <w:sectPr w:rsidR="00B5037F" w:rsidSect="0035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31AA"/>
    <w:multiLevelType w:val="multilevel"/>
    <w:tmpl w:val="1DF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9022A"/>
    <w:multiLevelType w:val="hybridMultilevel"/>
    <w:tmpl w:val="5448D6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D6EF0"/>
    <w:rsid w:val="00352804"/>
    <w:rsid w:val="00712C6A"/>
    <w:rsid w:val="00AD6EF0"/>
    <w:rsid w:val="00B5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6EF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D6EF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D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F0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AD6EF0"/>
    <w:rPr>
      <w:rFonts w:ascii="Arial" w:eastAsia="Times New Roman" w:hAnsi="Arial" w:cs="Times New Roman"/>
      <w:sz w:val="20"/>
      <w:lang w:eastAsia="en-US"/>
    </w:rPr>
  </w:style>
  <w:style w:type="paragraph" w:styleId="a9">
    <w:name w:val="No Spacing"/>
    <w:link w:val="a8"/>
    <w:uiPriority w:val="1"/>
    <w:qFormat/>
    <w:rsid w:val="00AD6EF0"/>
    <w:pPr>
      <w:spacing w:after="0" w:line="360" w:lineRule="auto"/>
    </w:pPr>
    <w:rPr>
      <w:rFonts w:ascii="Arial" w:eastAsia="Times New Roman" w:hAnsi="Arial" w:cs="Times New Roman"/>
      <w:sz w:val="20"/>
      <w:lang w:eastAsia="en-US"/>
    </w:rPr>
  </w:style>
  <w:style w:type="paragraph" w:styleId="aa">
    <w:name w:val="List Paragraph"/>
    <w:basedOn w:val="a"/>
    <w:uiPriority w:val="34"/>
    <w:qFormat/>
    <w:rsid w:val="00AD6EF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">
    <w:name w:val="Содержимое таблицы"/>
    <w:basedOn w:val="a"/>
    <w:uiPriority w:val="99"/>
    <w:rsid w:val="00AD6E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AD6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10">
    <w:name w:val="s110"/>
    <w:rsid w:val="00AD6EF0"/>
    <w:rPr>
      <w:b/>
      <w:bCs w:val="0"/>
    </w:rPr>
  </w:style>
  <w:style w:type="character" w:customStyle="1" w:styleId="apple-converted-space">
    <w:name w:val="apple-converted-space"/>
    <w:basedOn w:val="a0"/>
    <w:rsid w:val="00AD6EF0"/>
  </w:style>
  <w:style w:type="table" w:styleId="ac">
    <w:name w:val="Table Grid"/>
    <w:basedOn w:val="a1"/>
    <w:uiPriority w:val="59"/>
    <w:rsid w:val="00AD6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D6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6012841370035434E-2"/>
          <c:y val="8.7467702900773714E-2"/>
          <c:w val="0.7708972907312206"/>
          <c:h val="0.622654668166489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34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62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axId val="60707968"/>
        <c:axId val="60709504"/>
      </c:barChart>
      <c:catAx>
        <c:axId val="60707968"/>
        <c:scaling>
          <c:orientation val="minMax"/>
        </c:scaling>
        <c:axPos val="b"/>
        <c:tickLblPos val="nextTo"/>
        <c:crossAx val="60709504"/>
        <c:crosses val="autoZero"/>
        <c:auto val="1"/>
        <c:lblAlgn val="ctr"/>
        <c:lblOffset val="100"/>
      </c:catAx>
      <c:valAx>
        <c:axId val="60709504"/>
        <c:scaling>
          <c:orientation val="minMax"/>
        </c:scaling>
        <c:axPos val="l"/>
        <c:majorGridlines/>
        <c:numFmt formatCode="General" sourceLinked="1"/>
        <c:tickLblPos val="nextTo"/>
        <c:crossAx val="6070796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7244</Words>
  <Characters>41296</Characters>
  <Application>Microsoft Office Word</Application>
  <DocSecurity>0</DocSecurity>
  <Lines>344</Lines>
  <Paragraphs>96</Paragraphs>
  <ScaleCrop>false</ScaleCrop>
  <Company>Microsoft</Company>
  <LinksUpToDate>false</LinksUpToDate>
  <CharactersWithSpaces>48444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Витек</cp:lastModifiedBy>
  <cp:revision>5</cp:revision>
  <dcterms:created xsi:type="dcterms:W3CDTF">2018-03-20T17:12:00Z</dcterms:created>
  <dcterms:modified xsi:type="dcterms:W3CDTF">2018-03-20T17:47:00Z</dcterms:modified>
</cp:coreProperties>
</file>